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14:paraId="37D082EA" w14:textId="77777777" w:rsidTr="0027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6F0" w14:textId="77777777" w:rsidR="002705CF" w:rsidRDefault="002705CF" w:rsidP="0018211D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8F7" w14:textId="77777777" w:rsidR="002705CF" w:rsidRDefault="002705CF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14:paraId="4C3634F6" w14:textId="77777777" w:rsidTr="00276770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3E9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C7B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14:paraId="07129178" w14:textId="77777777" w:rsidTr="002705CF">
        <w:trPr>
          <w:trHeight w:val="55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03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14:paraId="01D281AA" w14:textId="77777777" w:rsidTr="002705CF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D0B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E87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14:paraId="4BFA4667" w14:textId="77777777" w:rsidTr="002705CF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50A8A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=Clinical Practice </w:t>
            </w:r>
          </w:p>
          <w:p w14:paraId="3931F0F4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5A08A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14:paraId="291CABDF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14:paraId="28ADC798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BC6B1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B2560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A5F2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41E9AA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14:paraId="24C04995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EEBD6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Policy/ Procedure Review</w:t>
            </w:r>
          </w:p>
          <w:p w14:paraId="763A2D8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0B9F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1B9F70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14:paraId="71F9A5A6" w14:textId="77777777" w:rsidTr="002705CF">
        <w:trPr>
          <w:trHeight w:val="52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DF3" w14:textId="77777777" w:rsidR="002705CF" w:rsidRDefault="002705CF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643"/>
        <w:gridCol w:w="990"/>
        <w:gridCol w:w="1350"/>
        <w:gridCol w:w="1440"/>
      </w:tblGrid>
      <w:tr w:rsidR="002705CF" w:rsidRPr="00F81502" w14:paraId="6B697AEE" w14:textId="77777777" w:rsidTr="24D908D7">
        <w:trPr>
          <w:cantSplit/>
          <w:trHeight w:val="432"/>
        </w:trPr>
        <w:tc>
          <w:tcPr>
            <w:tcW w:w="4045" w:type="dxa"/>
            <w:shd w:val="clear" w:color="auto" w:fill="D9D9D9" w:themeFill="background1" w:themeFillShade="D9"/>
            <w:hideMark/>
          </w:tcPr>
          <w:p w14:paraId="1154D39C" w14:textId="77777777" w:rsidR="002705CF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112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References: </w:t>
            </w:r>
          </w:p>
          <w:sdt>
            <w:sdt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alias w:val="Policy title"/>
              <w:tag w:val="Policy title"/>
              <w:id w:val="-2095157564"/>
              <w:placeholder>
                <w:docPart w:val="36837A6C44414A7F862AA919F458F2AA"/>
              </w:placeholder>
            </w:sdtPr>
            <w:sdtEndPr/>
            <w:sdtContent>
              <w:p w14:paraId="7E46B659" w14:textId="77777777" w:rsidR="002705CF" w:rsidRPr="00693506" w:rsidRDefault="0018211D" w:rsidP="00D44242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643" w:type="dxa"/>
            <w:shd w:val="clear" w:color="auto" w:fill="A6A6A6" w:themeFill="background1" w:themeFillShade="A6"/>
            <w:vAlign w:val="bottom"/>
            <w:hideMark/>
          </w:tcPr>
          <w:p w14:paraId="79CE7AC0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  <w:hideMark/>
          </w:tcPr>
          <w:p w14:paraId="014812DD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4508462E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bottom"/>
            <w:hideMark/>
          </w:tcPr>
          <w:p w14:paraId="69793EC2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="004825AE" w:rsidRPr="00F81502" w14:paraId="50697478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358739CC" w14:textId="334C8D37" w:rsidR="004825AE" w:rsidRPr="005D5740" w:rsidRDefault="004825AE" w:rsidP="004825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Verbalize weight capacity of the tube.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FC12A2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B6C0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9ECB338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8A44149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60C003CD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7B160D35" w14:textId="1AD24B6D" w:rsidR="004825AE" w:rsidRPr="005D5740" w:rsidRDefault="004825AE" w:rsidP="004825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 w:rsidRPr="005D66E7">
              <w:t>Verbalize understanding of the patient population equipment used for.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805A5AA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B12487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5D32A9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1654CC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57193203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98ACBAE" w14:textId="10A46347" w:rsidR="004825AE" w:rsidRPr="005D5740" w:rsidRDefault="004825AE" w:rsidP="004825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Demonstrate how tube reduces friction.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CB4B557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9DB05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838685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CC9913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49CC1674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40493CC" w14:textId="0D8143A2" w:rsidR="004825AE" w:rsidRDefault="004825AE" w:rsidP="004825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of safety considerations – including leaving under patient, how long it can be used, and when not use it (wet patient).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7EA6BEF0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DF8087A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F6A23F0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F16C13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7F14AA5C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1FB60ED1" w14:textId="7A903592" w:rsidR="004825AE" w:rsidRDefault="004825AE" w:rsidP="004825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inspection of the tube prior to use.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26633687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2FA146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94AD82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3A604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1402DE71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8E91E5E" w14:textId="65E52FE8" w:rsidR="004825AE" w:rsidRDefault="004825AE" w:rsidP="24D908D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Demonstrate process to apply</w:t>
            </w:r>
            <w:r w:rsidR="0B8BE28E">
              <w:t xml:space="preserve"> and removing</w:t>
            </w:r>
            <w:r>
              <w:t xml:space="preserve"> tube. 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23EE7E6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531DAD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9A63563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85AF201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0C972354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23F083CF" w14:textId="40AB62B0" w:rsidR="004825AE" w:rsidRDefault="004825AE" w:rsidP="004825AE">
            <w:pPr>
              <w:pStyle w:val="ListParagraph"/>
              <w:numPr>
                <w:ilvl w:val="0"/>
                <w:numId w:val="9"/>
              </w:numPr>
            </w:pPr>
            <w:r>
              <w:t>Apply</w:t>
            </w:r>
            <w:r w:rsidR="62737736">
              <w:t xml:space="preserve"> and remove</w:t>
            </w:r>
            <w:r>
              <w:t xml:space="preserve"> a </w:t>
            </w:r>
            <w:r w:rsidR="424823CE">
              <w:t>tube</w:t>
            </w:r>
            <w:r>
              <w:t xml:space="preserve"> to the patient in a supine position</w:t>
            </w:r>
            <w:r w:rsidR="59B72A6A">
              <w:t xml:space="preserve"> (boosting)</w:t>
            </w:r>
            <w: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5CFD55AB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DCC672C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59EEBF6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CCF0246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25AE" w:rsidRPr="00F81502" w14:paraId="1A3D36A7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54FE7E5" w14:textId="56B8C705" w:rsidR="004825AE" w:rsidRDefault="004825AE" w:rsidP="004825AE">
            <w:pPr>
              <w:pStyle w:val="ListParagraph"/>
              <w:numPr>
                <w:ilvl w:val="0"/>
                <w:numId w:val="9"/>
              </w:numPr>
            </w:pPr>
            <w:r>
              <w:t>Demonstrate proper body mechanics w</w:t>
            </w:r>
            <w:r w:rsidR="0E831046">
              <w:t>hile</w:t>
            </w:r>
            <w:r>
              <w:t xml:space="preserve"> us</w:t>
            </w:r>
            <w:r w:rsidR="444979C7">
              <w:t>ing</w:t>
            </w:r>
            <w:r>
              <w:t xml:space="preserve"> tube under patient</w:t>
            </w:r>
            <w:r w:rsidR="4A4F9685">
              <w:t>.</w:t>
            </w:r>
            <w:r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75801D72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EF695C6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4DCB467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201CDB4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24D908D7" w14:paraId="5F213001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B5DD142" w14:textId="5FE5F827" w:rsidR="3518ABF1" w:rsidRDefault="3518ABF1" w:rsidP="24D908D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lastRenderedPageBreak/>
              <w:t>Demo protective measures with 5 areas of body exposure.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7C6529C" w14:textId="673975C5" w:rsidR="24D908D7" w:rsidRDefault="24D908D7" w:rsidP="24D908D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BAD0F22" w14:textId="7DDE75D8" w:rsidR="24D908D7" w:rsidRDefault="24D908D7" w:rsidP="24D908D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7B65B34" w14:textId="44318CCE" w:rsidR="24D908D7" w:rsidRDefault="24D908D7" w:rsidP="24D908D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DD7BE2" w14:textId="35AD6117" w:rsidR="24D908D7" w:rsidRDefault="24D908D7" w:rsidP="24D908D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5AE" w:rsidRPr="00F81502" w14:paraId="5164DB3D" w14:textId="77777777" w:rsidTr="24D908D7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3A120381" w14:textId="49EEFAD5" w:rsidR="004825AE" w:rsidRDefault="004825AE" w:rsidP="004825AE">
            <w:pPr>
              <w:pStyle w:val="ListParagraph"/>
              <w:numPr>
                <w:ilvl w:val="0"/>
                <w:numId w:val="9"/>
              </w:numPr>
            </w:pPr>
            <w:r>
              <w:t>Verbalize proper tube care.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601D3FEE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D2A8605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364519F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9C1880" w14:textId="77777777" w:rsidR="004825AE" w:rsidRPr="00F81502" w:rsidRDefault="004825AE" w:rsidP="004825A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14:paraId="26FD1EB3" w14:textId="77777777" w:rsidTr="00464D60">
        <w:trPr>
          <w:trHeight w:val="34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4F08D" w14:textId="77777777" w:rsidR="003B385D" w:rsidRDefault="003B385D" w:rsidP="003B3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14:paraId="38F3EC7A" w14:textId="77777777" w:rsidTr="00464D60">
        <w:trPr>
          <w:trHeight w:val="26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F8BD2" w14:textId="77777777" w:rsidR="003B385D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85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3B385D" w14:paraId="78796EEF" w14:textId="77777777" w:rsidTr="00464D60">
        <w:trPr>
          <w:trHeight w:val="2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176" w14:textId="77777777" w:rsidR="003B385D" w:rsidRPr="00464D60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6E0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342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14:paraId="47B1005C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D5C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A0D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038" w14:textId="77777777" w:rsidR="003B385D" w:rsidRDefault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385D" w14:paraId="6266E714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637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24A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D9E5" w14:textId="77777777" w:rsidR="003B385D" w:rsidRDefault="003B3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14:paraId="20BBCFA5" w14:textId="77777777" w:rsidR="003B385D" w:rsidRDefault="003B385D" w:rsidP="00B505C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14:paraId="0D36675B" w14:textId="77777777" w:rsidTr="00B5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BD90" w14:textId="77777777" w:rsidR="00B505C7" w:rsidRDefault="00B505C7" w:rsidP="00B505C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A283C" w14:textId="77777777" w:rsidR="00B505C7" w:rsidRDefault="00B505C7" w:rsidP="00B505C7">
            <w:pPr>
              <w:rPr>
                <w:rFonts w:ascii="Arial" w:hAnsi="Arial" w:cs="Arial"/>
              </w:rPr>
            </w:pPr>
          </w:p>
        </w:tc>
      </w:tr>
      <w:tr w:rsidR="00B505C7" w14:paraId="5E01B6AB" w14:textId="77777777" w:rsidTr="00B505C7">
        <w:trPr>
          <w:trHeight w:val="342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27D490" w14:textId="77777777" w:rsidR="00B505C7" w:rsidRDefault="00B505C7" w:rsidP="00B5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29598" w14:textId="77777777" w:rsidR="00B505C7" w:rsidRDefault="00B505C7" w:rsidP="00B5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14:paraId="02C99EC8" w14:textId="77777777" w:rsidR="003B385D" w:rsidRDefault="003B385D" w:rsidP="002705CF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11"/>
      <w:footerReference w:type="default" r:id="rId12"/>
      <w:pgSz w:w="12240" w:h="15840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8893" w14:textId="77777777" w:rsidR="004165E6" w:rsidRDefault="004165E6" w:rsidP="00F97AB2">
      <w:pPr>
        <w:spacing w:after="0" w:line="240" w:lineRule="auto"/>
      </w:pPr>
      <w:r>
        <w:separator/>
      </w:r>
    </w:p>
  </w:endnote>
  <w:endnote w:type="continuationSeparator" w:id="0">
    <w:p w14:paraId="1F5BF1F4" w14:textId="77777777" w:rsidR="004165E6" w:rsidRDefault="004165E6" w:rsidP="00F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4EB3" w14:textId="77777777" w:rsidR="00B505C7" w:rsidRDefault="00B505C7">
    <w:pPr>
      <w:pStyle w:val="Footer"/>
    </w:pPr>
  </w:p>
  <w:p w14:paraId="44400EC8" w14:textId="77777777" w:rsidR="00F97AB2" w:rsidRDefault="00F97AB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B56D" w14:textId="77777777" w:rsidR="004165E6" w:rsidRDefault="004165E6" w:rsidP="00F97AB2">
      <w:pPr>
        <w:spacing w:after="0" w:line="240" w:lineRule="auto"/>
      </w:pPr>
      <w:r>
        <w:separator/>
      </w:r>
    </w:p>
  </w:footnote>
  <w:footnote w:type="continuationSeparator" w:id="0">
    <w:p w14:paraId="56B94F12" w14:textId="77777777" w:rsidR="004165E6" w:rsidRDefault="004165E6" w:rsidP="00F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852F" w14:textId="18569F2B" w:rsidR="00D64209" w:rsidRDefault="00464D60" w:rsidP="00464D60">
    <w:pPr>
      <w:pStyle w:val="Header"/>
      <w:rPr>
        <w:rFonts w:ascii="Arial" w:eastAsia="Times New Roman" w:hAnsi="Arial" w:cs="Arial"/>
        <w:bCs/>
        <w:color w:val="000000"/>
        <w:sz w:val="24"/>
      </w:rPr>
    </w:pPr>
    <w:r>
      <w:rPr>
        <w:sz w:val="36"/>
      </w:rPr>
      <w:ptab w:relativeTo="margin" w:alignment="left" w:leader="none"/>
    </w:r>
    <w:r>
      <w:rPr>
        <w:sz w:val="36"/>
      </w:rPr>
      <w:ptab w:relativeTo="margin" w:alignment="left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</w:p>
  <w:p w14:paraId="58B419AA" w14:textId="77777777" w:rsidR="00464D60" w:rsidRPr="003B385D" w:rsidRDefault="003D3035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="00D44242" w:rsidRPr="004D1116">
          <w:rPr>
            <w:rStyle w:val="PlaceholderText"/>
          </w:rPr>
          <w:t>Click here to enter text.</w:t>
        </w:r>
      </w:sdtContent>
    </w:sdt>
  </w:p>
  <w:p w14:paraId="10497470" w14:textId="77777777" w:rsidR="00464D60" w:rsidRDefault="00464D60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Page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 of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</w:p>
  <w:p w14:paraId="6D04B2D1" w14:textId="7C6447DE" w:rsidR="00990F51" w:rsidRDefault="00990F51" w:rsidP="00464D60">
    <w:pPr>
      <w:pStyle w:val="Header"/>
    </w:pPr>
    <w:r>
      <w:t xml:space="preserve">Addendum Skill </w:t>
    </w:r>
    <w:r w:rsidR="00B505C7">
      <w:t xml:space="preserve">– </w:t>
    </w:r>
    <w:r w:rsidR="004825AE">
      <w:t>Sally Tube (Friction Reducing Sheet)</w:t>
    </w:r>
    <w:r w:rsidR="006B0583">
      <w:tab/>
    </w:r>
    <w:r w:rsidR="001C3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50F"/>
    <w:multiLevelType w:val="hybridMultilevel"/>
    <w:tmpl w:val="751C0F9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422E4"/>
    <w:rsid w:val="000C51BE"/>
    <w:rsid w:val="000C5765"/>
    <w:rsid w:val="000D079B"/>
    <w:rsid w:val="000E3ECD"/>
    <w:rsid w:val="000F112D"/>
    <w:rsid w:val="00113837"/>
    <w:rsid w:val="00147195"/>
    <w:rsid w:val="0018211D"/>
    <w:rsid w:val="00193227"/>
    <w:rsid w:val="001B7160"/>
    <w:rsid w:val="001C3C85"/>
    <w:rsid w:val="001C58A6"/>
    <w:rsid w:val="002267A0"/>
    <w:rsid w:val="002524F1"/>
    <w:rsid w:val="002705CF"/>
    <w:rsid w:val="00276770"/>
    <w:rsid w:val="002D5F40"/>
    <w:rsid w:val="00356FD9"/>
    <w:rsid w:val="003958F1"/>
    <w:rsid w:val="003B385D"/>
    <w:rsid w:val="003D3035"/>
    <w:rsid w:val="003D4D9D"/>
    <w:rsid w:val="003E2448"/>
    <w:rsid w:val="004027C1"/>
    <w:rsid w:val="004165E6"/>
    <w:rsid w:val="004216D1"/>
    <w:rsid w:val="00453D04"/>
    <w:rsid w:val="004615CF"/>
    <w:rsid w:val="00464D60"/>
    <w:rsid w:val="004825AE"/>
    <w:rsid w:val="004D524F"/>
    <w:rsid w:val="00501E00"/>
    <w:rsid w:val="005316C2"/>
    <w:rsid w:val="005D5740"/>
    <w:rsid w:val="00614893"/>
    <w:rsid w:val="006407E1"/>
    <w:rsid w:val="00651B22"/>
    <w:rsid w:val="00653C61"/>
    <w:rsid w:val="006B0583"/>
    <w:rsid w:val="0076737D"/>
    <w:rsid w:val="00775C5F"/>
    <w:rsid w:val="007A2806"/>
    <w:rsid w:val="007F3CBD"/>
    <w:rsid w:val="00816623"/>
    <w:rsid w:val="00897416"/>
    <w:rsid w:val="008B095B"/>
    <w:rsid w:val="008C6236"/>
    <w:rsid w:val="008E270B"/>
    <w:rsid w:val="00926738"/>
    <w:rsid w:val="00990F51"/>
    <w:rsid w:val="0099236E"/>
    <w:rsid w:val="00A1378C"/>
    <w:rsid w:val="00A32111"/>
    <w:rsid w:val="00AE7E10"/>
    <w:rsid w:val="00B505C7"/>
    <w:rsid w:val="00B7317F"/>
    <w:rsid w:val="00B8014F"/>
    <w:rsid w:val="00BB7CC9"/>
    <w:rsid w:val="00C0490E"/>
    <w:rsid w:val="00C32FBE"/>
    <w:rsid w:val="00C437F2"/>
    <w:rsid w:val="00C550AB"/>
    <w:rsid w:val="00C74C1F"/>
    <w:rsid w:val="00C955E5"/>
    <w:rsid w:val="00D24365"/>
    <w:rsid w:val="00D44242"/>
    <w:rsid w:val="00D64209"/>
    <w:rsid w:val="00D81311"/>
    <w:rsid w:val="00EF12E8"/>
    <w:rsid w:val="00F4090D"/>
    <w:rsid w:val="00F500CA"/>
    <w:rsid w:val="00F97AB2"/>
    <w:rsid w:val="0B8BE28E"/>
    <w:rsid w:val="0E831046"/>
    <w:rsid w:val="24D908D7"/>
    <w:rsid w:val="2D170801"/>
    <w:rsid w:val="2E82770F"/>
    <w:rsid w:val="30BB7881"/>
    <w:rsid w:val="3518ABF1"/>
    <w:rsid w:val="424823CE"/>
    <w:rsid w:val="444979C7"/>
    <w:rsid w:val="4861BE99"/>
    <w:rsid w:val="4A4F9685"/>
    <w:rsid w:val="5312A830"/>
    <w:rsid w:val="59B72A6A"/>
    <w:rsid w:val="62737736"/>
    <w:rsid w:val="7190A959"/>
    <w:rsid w:val="75688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479BC"/>
    <w:rsid w:val="005D1DF7"/>
    <w:rsid w:val="009E670E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FD2B-030F-4EE9-9BDE-E654499B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E806D-2111-4C10-BA71-C0BA062ADC06}">
  <ds:schemaRefs>
    <ds:schemaRef ds:uri="http://purl.org/dc/dcmitype/"/>
    <ds:schemaRef ds:uri="9510b9be-b3d0-4f81-806c-9241a5276eca"/>
    <ds:schemaRef ds:uri="http://schemas.microsoft.com/office/2006/documentManagement/types"/>
    <ds:schemaRef ds:uri="http://schemas.openxmlformats.org/package/2006/metadata/core-properties"/>
    <ds:schemaRef ds:uri="c2940d34-e01e-4c4a-9fb3-b1a1e722b9f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A91FCE-F1ED-4648-8461-88100E8910A6}"/>
</file>

<file path=customXml/itemProps4.xml><?xml version="1.0" encoding="utf-8"?>
<ds:datastoreItem xmlns:ds="http://schemas.openxmlformats.org/officeDocument/2006/customXml" ds:itemID="{668E4166-FFBD-46B0-8EBD-1DD4F86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4</DocSecurity>
  <Lines>15</Lines>
  <Paragraphs>4</Paragraphs>
  <ScaleCrop>false</ScaleCrop>
  <Company>UCDHS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Brooks Gerstley</cp:lastModifiedBy>
  <cp:revision>2</cp:revision>
  <cp:lastPrinted>2015-05-29T21:10:00Z</cp:lastPrinted>
  <dcterms:created xsi:type="dcterms:W3CDTF">2020-04-20T18:35:00Z</dcterms:created>
  <dcterms:modified xsi:type="dcterms:W3CDTF">2020-04-20T18:35:00Z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Order">
    <vt:r8>1727000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